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3A4" w:rsidRDefault="00AE53A4" w:rsidP="00AE53A4">
      <w:pPr>
        <w:jc w:val="center"/>
      </w:pPr>
    </w:p>
    <w:p w:rsidR="00AE53A4" w:rsidRDefault="00AE53A4" w:rsidP="00AE53A4">
      <w:pPr>
        <w:jc w:val="center"/>
      </w:pPr>
    </w:p>
    <w:p w:rsidR="00AE53A4" w:rsidRDefault="00AE53A4" w:rsidP="00AE53A4">
      <w:pPr>
        <w:jc w:val="center"/>
      </w:pPr>
    </w:p>
    <w:p w:rsidR="00AE53A4" w:rsidRDefault="00AE53A4" w:rsidP="00AE53A4">
      <w:pPr>
        <w:jc w:val="center"/>
      </w:pPr>
    </w:p>
    <w:p w:rsidR="00AE53A4" w:rsidRDefault="00AE53A4" w:rsidP="00AE53A4">
      <w:pPr>
        <w:jc w:val="center"/>
      </w:pPr>
    </w:p>
    <w:p w:rsidR="00AE53A4" w:rsidRDefault="00AE53A4" w:rsidP="00AE53A4">
      <w:pPr>
        <w:jc w:val="center"/>
      </w:pPr>
    </w:p>
    <w:p w:rsidR="00AE53A4" w:rsidRPr="00AE53A4" w:rsidRDefault="00AE53A4" w:rsidP="00AE53A4">
      <w:pPr>
        <w:jc w:val="center"/>
      </w:pPr>
      <w:r w:rsidRPr="00AE53A4">
        <w:t>China’s Globalization Program</w:t>
      </w:r>
    </w:p>
    <w:p w:rsidR="00AE53A4" w:rsidRPr="00AE53A4" w:rsidRDefault="00AE53A4" w:rsidP="00AE53A4">
      <w:pPr>
        <w:jc w:val="center"/>
      </w:pPr>
      <w:r w:rsidRPr="00AE53A4">
        <w:t>Name</w:t>
      </w:r>
    </w:p>
    <w:p w:rsidR="00AE53A4" w:rsidRPr="00AE53A4" w:rsidRDefault="00AE53A4" w:rsidP="00AE53A4">
      <w:pPr>
        <w:jc w:val="center"/>
      </w:pPr>
      <w:r w:rsidRPr="00AE53A4">
        <w:t>Institution</w:t>
      </w:r>
    </w:p>
    <w:p w:rsidR="00AE53A4" w:rsidRPr="00AE53A4" w:rsidRDefault="00AE53A4" w:rsidP="00AE53A4">
      <w:pPr>
        <w:jc w:val="center"/>
      </w:pPr>
      <w:r w:rsidRPr="00AE53A4">
        <w:t>Course Information</w:t>
      </w:r>
    </w:p>
    <w:p w:rsidR="00AE53A4" w:rsidRPr="00AE53A4" w:rsidRDefault="00AE53A4" w:rsidP="00AE53A4">
      <w:pPr>
        <w:jc w:val="center"/>
      </w:pPr>
      <w:r w:rsidRPr="00AE53A4">
        <w:t>Date</w:t>
      </w:r>
    </w:p>
    <w:p w:rsidR="00AE53A4" w:rsidRDefault="00AE53A4" w:rsidP="00AE53A4"/>
    <w:p w:rsidR="00AE53A4" w:rsidRDefault="00AE53A4" w:rsidP="00AE53A4"/>
    <w:p w:rsidR="00AE53A4" w:rsidRDefault="00AE53A4" w:rsidP="00AE53A4"/>
    <w:p w:rsidR="00AE53A4" w:rsidRDefault="00AE53A4" w:rsidP="00AE53A4"/>
    <w:p w:rsidR="00AE53A4" w:rsidRDefault="00AE53A4" w:rsidP="00AE53A4"/>
    <w:p w:rsidR="00AE53A4" w:rsidRDefault="00AE53A4" w:rsidP="00AE53A4"/>
    <w:p w:rsidR="00AE53A4" w:rsidRDefault="00AE53A4" w:rsidP="00AE53A4"/>
    <w:p w:rsidR="00AE53A4" w:rsidRDefault="00AE53A4" w:rsidP="00AE53A4"/>
    <w:p w:rsidR="00AE53A4" w:rsidRDefault="00AE53A4" w:rsidP="00AE53A4"/>
    <w:p w:rsidR="00AE53A4" w:rsidRDefault="00AE53A4" w:rsidP="00AE53A4"/>
    <w:p w:rsidR="00AE53A4" w:rsidRDefault="00AE53A4" w:rsidP="00AE53A4"/>
    <w:p w:rsidR="00AE53A4" w:rsidRDefault="00AE53A4" w:rsidP="00AE53A4"/>
    <w:p w:rsidR="00AE53A4" w:rsidRPr="00AE53A4" w:rsidRDefault="00AE53A4" w:rsidP="00AE53A4">
      <w:pPr>
        <w:jc w:val="center"/>
      </w:pPr>
      <w:r w:rsidRPr="00AE53A4">
        <w:lastRenderedPageBreak/>
        <w:t>China’s Globalization Program</w:t>
      </w:r>
    </w:p>
    <w:p w:rsidR="003F74A1" w:rsidRPr="00AE53A4" w:rsidRDefault="003F74A1" w:rsidP="00AE53A4">
      <w:pPr>
        <w:rPr>
          <w:b/>
        </w:rPr>
      </w:pPr>
      <w:r w:rsidRPr="00AE53A4">
        <w:rPr>
          <w:b/>
        </w:rPr>
        <w:t>Introduction</w:t>
      </w:r>
    </w:p>
    <w:p w:rsidR="007F3814" w:rsidRPr="00AE53A4" w:rsidRDefault="00961797" w:rsidP="00AE53A4">
      <w:pPr>
        <w:ind w:firstLine="720"/>
      </w:pPr>
      <w:r w:rsidRPr="00AE53A4">
        <w:t>For many centuries, China was a leading civilization known for its advances in the sciences and high quality in the arts. In the 19</w:t>
      </w:r>
      <w:r w:rsidRPr="00AE53A4">
        <w:rPr>
          <w:vertAlign w:val="superscript"/>
        </w:rPr>
        <w:t>th</w:t>
      </w:r>
      <w:r w:rsidRPr="00AE53A4">
        <w:t xml:space="preserve"> and 20</w:t>
      </w:r>
      <w:r w:rsidRPr="00AE53A4">
        <w:rPr>
          <w:vertAlign w:val="superscript"/>
        </w:rPr>
        <w:t>th</w:t>
      </w:r>
      <w:r w:rsidRPr="00AE53A4">
        <w:t xml:space="preserve"> centuries, there were various events which caused China to fall down the pecking order in global society. Major famines, military defeats by smaller nations, civil unrest, and foreign occupation all contributed to the decline of the country during this period. Following the Second World War, the Communist Party of China under Mao Zedong put in place an autocratic system which was meant to guarantee sovereignty while imposing strict controls over everyday life. In the 1970s, the government began focusing on market-oriented economic development. The effect was a vast increase in output and improvement of living standards for most of the population. However, political controls remained tight under the communist system. Since the 1990s, the Chinese government has focused on expanding its global outreach and participation in international organizations. For China, globalization helps it achieve its goals of economic dominance and </w:t>
      </w:r>
      <w:r w:rsidR="00A269DB" w:rsidRPr="00AE53A4">
        <w:t xml:space="preserve">increased </w:t>
      </w:r>
      <w:r w:rsidRPr="00AE53A4">
        <w:t>infl</w:t>
      </w:r>
      <w:r w:rsidR="00A269DB" w:rsidRPr="00AE53A4">
        <w:t>uence on the international scene</w:t>
      </w:r>
      <w:r w:rsidRPr="00AE53A4">
        <w:t>.</w:t>
      </w:r>
    </w:p>
    <w:p w:rsidR="00AE53A4" w:rsidRPr="00AE53A4" w:rsidRDefault="00AE53A4" w:rsidP="00AE53A4">
      <w:pPr>
        <w:rPr>
          <w:b/>
        </w:rPr>
      </w:pPr>
      <w:r w:rsidRPr="00AE53A4">
        <w:rPr>
          <w:b/>
        </w:rPr>
        <w:t>Globalization Overview</w:t>
      </w:r>
    </w:p>
    <w:p w:rsidR="003F74A1" w:rsidRPr="00AE53A4" w:rsidRDefault="003F74A1" w:rsidP="00AE53A4">
      <w:pPr>
        <w:ind w:firstLine="720"/>
      </w:pPr>
      <w:r w:rsidRPr="00AE53A4">
        <w:t>Globalization refers to the constantly increasing interdependence of the international community and world trade. It involves gradually shrinking of space and breaking down of borders to enable people to access new markets, resources, and technology. Globalization had generally impacted positively on China’s economy by increasing trade and gross domestic product (GDP). The results have included additional opportunities in the labor market and improved exposure to global markets. Since 1978, over 400 million people have experienced improved living conditions and have been lifted out of poverty</w:t>
      </w:r>
      <w:r w:rsidR="00AE53A4" w:rsidRPr="00AE53A4">
        <w:t xml:space="preserve"> (Guthrie, 2012)</w:t>
      </w:r>
      <w:r w:rsidRPr="00AE53A4">
        <w:t xml:space="preserve">. Adult illiteracy </w:t>
      </w:r>
      <w:r w:rsidRPr="00AE53A4">
        <w:lastRenderedPageBreak/>
        <w:t>rates have fallen significantly as the Chinese government prepares its people for a potential future where globalization will lead to a borderless world. While there have been major benefits, there have also been negative outcomes. Environmental damage and short-term inequalities in income distribution are the main negative effects of globalization in China. There is a notable gap in economic capabilities of urban and rural Chinese communities. However, it is necessary to highlight that the number of people living on under a dollar a day reduced by 170 million</w:t>
      </w:r>
      <w:r w:rsidR="00AE53A4" w:rsidRPr="00AE53A4">
        <w:t xml:space="preserve"> (Guthrie, 2012)</w:t>
      </w:r>
      <w:r w:rsidRPr="00AE53A4">
        <w:t xml:space="preserve">. </w:t>
      </w:r>
      <w:r w:rsidR="00175151" w:rsidRPr="00AE53A4">
        <w:t>The Chinese government has the power to optimize the positive impacts of globalization for the entire economy.</w:t>
      </w:r>
    </w:p>
    <w:p w:rsidR="00A82A89" w:rsidRPr="00AE53A4" w:rsidRDefault="00314DBC" w:rsidP="00AE53A4">
      <w:pPr>
        <w:rPr>
          <w:b/>
        </w:rPr>
      </w:pPr>
      <w:r w:rsidRPr="00AE53A4">
        <w:rPr>
          <w:b/>
        </w:rPr>
        <w:t>Background</w:t>
      </w:r>
    </w:p>
    <w:p w:rsidR="00A82A89" w:rsidRPr="00AE53A4" w:rsidRDefault="00A82A89" w:rsidP="00AE53A4">
      <w:pPr>
        <w:ind w:firstLine="720"/>
      </w:pPr>
      <w:r w:rsidRPr="00AE53A4">
        <w:t xml:space="preserve">China is located in South-East Asia and is the largest country in Asia. It covers </w:t>
      </w:r>
      <w:r w:rsidR="00EC7D89" w:rsidRPr="00AE53A4">
        <w:t>9.6 million square kilometers, making it one of the largest countries in the world. It is the most populous nation in the world with a population of 1.4 billion, representing about one-fifth of the entire global population. China has 56 ethnic groups and various dialects but Mandarin Chinese is the overwhelming major language with an estimated 90 percent of the population speaking the dialect</w:t>
      </w:r>
      <w:r w:rsidR="00AE53A4" w:rsidRPr="00AE53A4">
        <w:t xml:space="preserve"> (Guthrie, 2012)</w:t>
      </w:r>
      <w:r w:rsidR="00EC7D89" w:rsidRPr="00AE53A4">
        <w:t xml:space="preserve">. While the country is does not prioritize any single religion as its main religion, there are several major religions practiced in the country. These include Buddhism, Christianity, Islam, and Taoism. The national currency is the Yuan. Beijing is the capital city of China but the largest city is Shanghai. </w:t>
      </w:r>
    </w:p>
    <w:p w:rsidR="00314DBC" w:rsidRPr="00AE53A4" w:rsidRDefault="00314DBC" w:rsidP="00AE53A4">
      <w:pPr>
        <w:ind w:firstLine="720"/>
      </w:pPr>
      <w:r w:rsidRPr="00AE53A4">
        <w:t xml:space="preserve">The people’s congress system is the fundamental political system in China. </w:t>
      </w:r>
      <w:r w:rsidR="001C7E31" w:rsidRPr="00AE53A4">
        <w:t xml:space="preserve">The National People’s Congress (NPC) is the organ which is used to exercise state power. The NPC and local people’s congresses are established through democratic elections, and are both responsible to and supervised by the people. The NPC is the highest organ of state power in China. The congress is made up of deputies elected from the provinces, autonomous regions and municipalities under </w:t>
      </w:r>
      <w:r w:rsidR="001C7E31" w:rsidRPr="00AE53A4">
        <w:lastRenderedPageBreak/>
        <w:t>the Central Government, and deputies elected by the armed forces</w:t>
      </w:r>
      <w:r w:rsidR="00AE53A4" w:rsidRPr="00AE53A4">
        <w:t xml:space="preserve"> (Guthrie, 2012)</w:t>
      </w:r>
      <w:r w:rsidR="001C7E31" w:rsidRPr="00AE53A4">
        <w:t xml:space="preserve">. </w:t>
      </w:r>
      <w:r w:rsidR="008B0F7C" w:rsidRPr="00AE53A4">
        <w:t>The NPC has several important functions and powers. The NPC has the power to amend the Constitution and to elect the President and Vice President of China. Some important functions include supervision of the enforcement of the Constitution, enactment and amendment of basic laws, election of the President of the Supreme People’s Court, examination and approval of the state budget, and election of the Chairman of the Central Military Commission</w:t>
      </w:r>
      <w:r w:rsidR="00AE53A4" w:rsidRPr="00AE53A4">
        <w:t xml:space="preserve"> (Guthrie, 2012)</w:t>
      </w:r>
      <w:r w:rsidR="008B0F7C" w:rsidRPr="00AE53A4">
        <w:t>. The Communist Party</w:t>
      </w:r>
      <w:r w:rsidR="00095D8A" w:rsidRPr="00AE53A4">
        <w:t xml:space="preserve"> of China (CPC) </w:t>
      </w:r>
      <w:r w:rsidR="008B0F7C" w:rsidRPr="00AE53A4">
        <w:t xml:space="preserve">is the only party in power in the country. While the country identifies as a socialist country, its practices are more aligned with communism. </w:t>
      </w:r>
      <w:r w:rsidR="00DB586F" w:rsidRPr="00AE53A4">
        <w:t xml:space="preserve">The Communist Party was founded in 1921 and played a crucial role in the establishment of the People’s Republic of China in 1949. The party now contains over 60 million members. </w:t>
      </w:r>
      <w:r w:rsidR="00095D8A" w:rsidRPr="00AE53A4">
        <w:t>The mission of the CPC is to build China into a prosperous, strong and highly civilized modern socialist state by focusing on economic development</w:t>
      </w:r>
      <w:r w:rsidR="00AE53A4" w:rsidRPr="00AE53A4">
        <w:t xml:space="preserve"> (Guthrie, 2012)</w:t>
      </w:r>
      <w:r w:rsidR="00095D8A" w:rsidRPr="00AE53A4">
        <w:t xml:space="preserve">. </w:t>
      </w:r>
    </w:p>
    <w:p w:rsidR="00FB7E82" w:rsidRPr="00AE53A4" w:rsidRDefault="00FB7E82" w:rsidP="00AE53A4">
      <w:pPr>
        <w:rPr>
          <w:b/>
        </w:rPr>
      </w:pPr>
      <w:r w:rsidRPr="00AE53A4">
        <w:rPr>
          <w:b/>
        </w:rPr>
        <w:t>Media Integration</w:t>
      </w:r>
    </w:p>
    <w:p w:rsidR="00FB7E82" w:rsidRPr="00AE53A4" w:rsidRDefault="00FB7E82" w:rsidP="00AE53A4">
      <w:pPr>
        <w:ind w:firstLine="720"/>
      </w:pPr>
      <w:r w:rsidRPr="00AE53A4">
        <w:t xml:space="preserve">China is the single largest media market in the world. It has the largest online population in the world, which is no surprise considering its huge population. However, the Communist Party has maintained tight control of online content which the people can gain access to. Media outlets in the country are under strict control of the CPC and the industry is only allowed to expand in relation to advertising and distribution. Outlets are not allowed freedom over editorial content as is the case in majority of the Western world. Outlets can </w:t>
      </w:r>
      <w:r w:rsidR="005E4453" w:rsidRPr="00AE53A4">
        <w:t>be allowed to engage in independent coverage as long as the coverage is not perceived as a direct or indirect threat to the CPC or to social stability in the country. Internet censorship in China is at high levels and President Xi Jinping has previously been labeled as the leading censor and press freedom predator on the planet</w:t>
      </w:r>
      <w:r w:rsidR="00AE53A4" w:rsidRPr="00AE53A4">
        <w:t xml:space="preserve"> (Simpson, 2018)</w:t>
      </w:r>
      <w:r w:rsidR="005E4453" w:rsidRPr="00AE53A4">
        <w:t>.</w:t>
      </w:r>
      <w:r w:rsidR="00BF53D4" w:rsidRPr="00AE53A4">
        <w:t xml:space="preserve"> There are concerns that the expansion efforts by China </w:t>
      </w:r>
      <w:r w:rsidR="00BF53D4" w:rsidRPr="00AE53A4">
        <w:lastRenderedPageBreak/>
        <w:t xml:space="preserve">are part of a long-term plan by the CPC to create an international media order which is heavily influenced by China. </w:t>
      </w:r>
      <w:r w:rsidR="00000BCD" w:rsidRPr="00AE53A4">
        <w:t>The government limits access to foreign news</w:t>
      </w:r>
      <w:r w:rsidR="00CD5B11" w:rsidRPr="00AE53A4">
        <w:t xml:space="preserve"> through restrictions on rebroadcasting and jamming of shortwave broadcasts. The government also blocks websites which are considers threats to the CPC and to the Chinese population in general. </w:t>
      </w:r>
    </w:p>
    <w:p w:rsidR="002D7402" w:rsidRPr="00AE53A4" w:rsidRDefault="007C2D3D" w:rsidP="00AE53A4">
      <w:pPr>
        <w:ind w:firstLine="720"/>
      </w:pPr>
      <w:r w:rsidRPr="00AE53A4">
        <w:t xml:space="preserve">There are over 3,300 local, regional and national TV channels. Chinese Central TV (CCTV) is the largest media company and is run by the state. All of the radio stations in China, about 2,600 stations, are state-owned. There are approximately 1,900 newspapers in China and each city has its own title. These are usually published by the local government. </w:t>
      </w:r>
      <w:r w:rsidR="00B80ED6" w:rsidRPr="00AE53A4">
        <w:t>As of January 2018, China had 772 million users of the internet</w:t>
      </w:r>
      <w:r w:rsidR="00AE53A4" w:rsidRPr="00AE53A4">
        <w:t xml:space="preserve"> (Chen, 2018)</w:t>
      </w:r>
      <w:r w:rsidR="00B80ED6" w:rsidRPr="00AE53A4">
        <w:t>. This is the largest internet-using population in the world. Highly popular global sites such as Facebook, Twitter and YouTube are among the blocked resources in the country. The local-first mentality instilled by the CPC applies to online resources and the country has local sites which perform similar functions to some popular international sites</w:t>
      </w:r>
      <w:r w:rsidR="00AE53A4" w:rsidRPr="00AE53A4">
        <w:t xml:space="preserve"> (Chen, 2018)</w:t>
      </w:r>
      <w:r w:rsidR="00B80ED6" w:rsidRPr="00AE53A4">
        <w:t xml:space="preserve">. Baidu is the Chinese equivalent of Google and is the top search engine. Alibaba is the top online shopping market and rivals Amazon both locally and internationally. Tencent operates an instant messenger called WeChat, which is the equivalent of the highly popular WhatsApp instant messenger app. </w:t>
      </w:r>
      <w:r w:rsidR="00044BF1" w:rsidRPr="00AE53A4">
        <w:t>China uses advanced firewall systems to intercept data traffic to and from individual IP addresses, making it hard to use virtual private networks (VPNs) to access restricted resources</w:t>
      </w:r>
      <w:r w:rsidR="00AE53A4" w:rsidRPr="00AE53A4">
        <w:t xml:space="preserve"> (Chen, 2018)</w:t>
      </w:r>
      <w:r w:rsidR="00044BF1" w:rsidRPr="00AE53A4">
        <w:t xml:space="preserve">. </w:t>
      </w:r>
    </w:p>
    <w:p w:rsidR="007C2D3D" w:rsidRPr="00AE53A4" w:rsidRDefault="007C2D3D" w:rsidP="00AE53A4">
      <w:pPr>
        <w:ind w:firstLine="720"/>
      </w:pPr>
      <w:r w:rsidRPr="00AE53A4">
        <w:t>The government spends large amounts on TV, radio, online and press outlets which are targeted at international audiences. The aim is to extend its political influence on the global community and boost its image</w:t>
      </w:r>
      <w:r w:rsidR="00AE53A4" w:rsidRPr="00AE53A4">
        <w:t xml:space="preserve"> (Guthrie, 2012)</w:t>
      </w:r>
      <w:r w:rsidRPr="00AE53A4">
        <w:t xml:space="preserve">. However, it does not have an interest on allowing foreign players into the domestic market. This is a reflection of the globalization policies favored by the Chinese government, with the apparent intention being increased </w:t>
      </w:r>
      <w:r w:rsidRPr="00AE53A4">
        <w:lastRenderedPageBreak/>
        <w:t>influence in the international community while simultaneously reducing the influence of foreign nations on the Chinese people and government.</w:t>
      </w:r>
    </w:p>
    <w:p w:rsidR="002D7402" w:rsidRPr="00AE53A4" w:rsidRDefault="002D7402" w:rsidP="00AE53A4">
      <w:pPr>
        <w:rPr>
          <w:b/>
        </w:rPr>
      </w:pPr>
      <w:r w:rsidRPr="00AE53A4">
        <w:rPr>
          <w:b/>
        </w:rPr>
        <w:t>Economic Overview</w:t>
      </w:r>
    </w:p>
    <w:p w:rsidR="002D7402" w:rsidRPr="00AE53A4" w:rsidRDefault="009B4B0F" w:rsidP="00AE53A4">
      <w:pPr>
        <w:ind w:firstLine="720"/>
      </w:pPr>
      <w:r w:rsidRPr="00AE53A4">
        <w:t>The country changed from a centrally planned system to a market-oriented economic system beginning in the 1970s. The new system was developed to enable China to play a more influential global role. The reforms identified by the government during that time were implemented gradually, leading to efficiency gains which have allowed the GDP to increase by ten times since 1978 when the new system was initially implemented</w:t>
      </w:r>
      <w:r w:rsidR="00AE53A4" w:rsidRPr="00AE53A4">
        <w:t xml:space="preserve"> (Simpson, 2018)</w:t>
      </w:r>
      <w:r w:rsidRPr="00AE53A4">
        <w:t xml:space="preserve">. </w:t>
      </w:r>
      <w:r w:rsidR="00D32533" w:rsidRPr="00AE53A4">
        <w:t xml:space="preserve">The reforms started with phasing out of collectivized agriculture, gradual liberalization prices, fiscal decentralization, expanded autonomy for state enterprises, </w:t>
      </w:r>
      <w:r w:rsidR="00E456B7" w:rsidRPr="00AE53A4">
        <w:t>growth of the private sector, development of stock markets, and development of a modern banking system. After these reforms, China began pursuing foreign trade and investment with vitality. China became the largest exporter in 2010, the second-largest economy in 2011, the largest trading nation in 2013, and the largest economy in the world in 2016 measured on purchasing power parity</w:t>
      </w:r>
      <w:r w:rsidR="00AE53A4" w:rsidRPr="00AE53A4">
        <w:t xml:space="preserve"> (Simpson, 2018)</w:t>
      </w:r>
      <w:r w:rsidR="00E456B7" w:rsidRPr="00AE53A4">
        <w:t>. These steady economic improvements over a short period are reflections of the focus on economic prosperity in the globalization plans of the People’s Republic of China.</w:t>
      </w:r>
    </w:p>
    <w:p w:rsidR="00E456B7" w:rsidRPr="00AE53A4" w:rsidRDefault="00E456B7" w:rsidP="00AE53A4">
      <w:pPr>
        <w:ind w:firstLine="720"/>
      </w:pPr>
      <w:r w:rsidRPr="00AE53A4">
        <w:t>The Chinese currency, the Yuan (Renminbi), was closely linked to the US dollar for many years. The government moved a different exchange rate system in 2005. The renminbi appreciated more than 20 percent against the US dollar between 2005 and 2008 but this improvement was held back by the global financial crisis which began that year</w:t>
      </w:r>
      <w:r w:rsidR="00AE53A4" w:rsidRPr="00AE53A4">
        <w:t xml:space="preserve"> (Simpson, 2018)</w:t>
      </w:r>
      <w:r w:rsidRPr="00AE53A4">
        <w:t>. From 2013 until 2017, China had one of the fastest growing economies in the world, w</w:t>
      </w:r>
      <w:r w:rsidR="00FD7D27" w:rsidRPr="00AE53A4">
        <w:t xml:space="preserve">ith average real growth of 7 percent per year. The People’s Bank of China announced in 2015 that it would continue to pursue full convertibility of the renminbi after the IMF accepted the currency </w:t>
      </w:r>
      <w:r w:rsidR="00FD7D27" w:rsidRPr="00AE53A4">
        <w:lastRenderedPageBreak/>
        <w:t>as part of its special drawing rights basket</w:t>
      </w:r>
      <w:r w:rsidR="00AE53A4" w:rsidRPr="00AE53A4">
        <w:t xml:space="preserve"> (Simpson, 2018)</w:t>
      </w:r>
      <w:r w:rsidR="00FD7D27" w:rsidRPr="00AE53A4">
        <w:t xml:space="preserve">. Since then, the government has strengthened capital controls and oversight of overseas investments to manage the exchange rate more effectively and maintain financial stability. </w:t>
      </w:r>
      <w:r w:rsidR="00814EF7" w:rsidRPr="00AE53A4">
        <w:t xml:space="preserve">In March 2016, the </w:t>
      </w:r>
      <w:r w:rsidR="00AE53A4" w:rsidRPr="00AE53A4">
        <w:t>government</w:t>
      </w:r>
      <w:r w:rsidR="00814EF7" w:rsidRPr="00AE53A4">
        <w:t xml:space="preserve"> released a new Five-Year plan, the 13</w:t>
      </w:r>
      <w:r w:rsidR="00814EF7" w:rsidRPr="00AE53A4">
        <w:rPr>
          <w:vertAlign w:val="superscript"/>
        </w:rPr>
        <w:t>th</w:t>
      </w:r>
      <w:r w:rsidR="00814EF7" w:rsidRPr="00AE53A4">
        <w:t xml:space="preserve"> since the CPC came into power</w:t>
      </w:r>
      <w:r w:rsidR="00AE53A4" w:rsidRPr="00AE53A4">
        <w:t xml:space="preserve"> (Feng, 2018)</w:t>
      </w:r>
      <w:r w:rsidR="00814EF7" w:rsidRPr="00AE53A4">
        <w:t xml:space="preserve">. The plan prioritized innovation and increase of domestic consumption to make the country less dependent on heavy industry, exports, and government investment. </w:t>
      </w:r>
      <w:r w:rsidR="007E01D8" w:rsidRPr="00AE53A4">
        <w:t xml:space="preserve">While the government committed to allowing the market more decisive roles in allocation of resources, its policies have continued to favor state-owned enterprises and focus on stability. </w:t>
      </w:r>
      <w:r w:rsidR="00405F2C" w:rsidRPr="00AE53A4">
        <w:t>With intentions of doubling the GDP by 2020, China targets annual economic growth of at least 6.5 percent</w:t>
      </w:r>
      <w:r w:rsidR="00AE53A4" w:rsidRPr="00AE53A4">
        <w:t xml:space="preserve"> (Simpson, 2018)</w:t>
      </w:r>
      <w:r w:rsidR="00405F2C" w:rsidRPr="00AE53A4">
        <w:t xml:space="preserve">. The government has reiterated its support for state-owned enterprises in sectors which are identified as vital to economic security. </w:t>
      </w:r>
      <w:r w:rsidR="00FE1140" w:rsidRPr="00AE53A4">
        <w:t xml:space="preserve">The renewed support is specifically aimed at developing globally competitive industries. China is gradually establishing its position as a major influence in the global economy, with a possible outcome being achievement of the position of top economic player in the world.  </w:t>
      </w:r>
    </w:p>
    <w:p w:rsidR="002115B2" w:rsidRPr="00AE53A4" w:rsidRDefault="002115B2" w:rsidP="00AE53A4">
      <w:pPr>
        <w:rPr>
          <w:b/>
        </w:rPr>
      </w:pPr>
      <w:r w:rsidRPr="00AE53A4">
        <w:rPr>
          <w:b/>
        </w:rPr>
        <w:t>Expansion Strategy</w:t>
      </w:r>
    </w:p>
    <w:p w:rsidR="002115B2" w:rsidRPr="00AE53A4" w:rsidRDefault="002115B2" w:rsidP="00AE53A4">
      <w:pPr>
        <w:ind w:firstLine="720"/>
      </w:pPr>
      <w:r w:rsidRPr="00AE53A4">
        <w:t xml:space="preserve">China has embarked on a steady expansion strategy in the last two decades as it seeks to gain more influence on the global economy. During this period, China has focused on establishing a partnership with Africa. China is now the most important economic partner for different countries across Africa. The last decade has seen </w:t>
      </w:r>
      <w:r w:rsidR="006C1372" w:rsidRPr="00AE53A4">
        <w:t xml:space="preserve">numerous agreements between China and Africa. The Chinese investment in the African continent has been steadily increasing and during the 2018 China-Africa Cooperation Forum, China announced that it would be providing $60 billion in financial support. Foreign direct investment has grown at over 40 percent per year in the last decade. The huge financial flows to Africa are often understated by about 15 percent </w:t>
      </w:r>
      <w:r w:rsidR="006C1372" w:rsidRPr="00AE53A4">
        <w:lastRenderedPageBreak/>
        <w:t>because official reports do not include non-traditional flows</w:t>
      </w:r>
      <w:r w:rsidR="00CC05FC" w:rsidRPr="00AE53A4">
        <w:t xml:space="preserve"> (Paul, 2018)</w:t>
      </w:r>
      <w:r w:rsidR="006C1372" w:rsidRPr="00AE53A4">
        <w:t>. China has become the largest source of aid and it is now the primary source of construction financing. These contributions by China have supported most of the ambitious infrastructure developments in Africa. China is a top partner for Africa in important economic dimensions of trade, investment growth, investment stock, infrastructure financing, and aid</w:t>
      </w:r>
      <w:r w:rsidR="00AE53A4" w:rsidRPr="00AE53A4">
        <w:t xml:space="preserve"> (Mourdoukoutas, 2018)</w:t>
      </w:r>
      <w:r w:rsidR="006C1372" w:rsidRPr="00AE53A4">
        <w:t xml:space="preserve">. </w:t>
      </w:r>
    </w:p>
    <w:p w:rsidR="00C717C0" w:rsidRPr="00AE53A4" w:rsidRDefault="00C717C0" w:rsidP="00AE53A4">
      <w:pPr>
        <w:ind w:firstLine="720"/>
      </w:pPr>
      <w:r w:rsidRPr="00AE53A4">
        <w:t xml:space="preserve">Africa had been left behind in the globalization process for many years because the continent was always considered to have poor infrastructure, low income potential and political instability. Africa remained at the bottom of the industrial supply chain. China identified the potential benefits of investing in Africa. The Chinese government was desperate for raw materials and energy to support its rapidly growing economy. China also had the desire to increase its global political influence and Africa was seen as the ideal destination to help China achieve those economic and geopolitical goals. </w:t>
      </w:r>
      <w:r w:rsidR="002B3898" w:rsidRPr="00AE53A4">
        <w:t xml:space="preserve">It was a convenient and relatively easy target. The Chinese government sent many delegates over the last decade to secure trade deals and infrastructure projects. It effectively made Africa a second continent for China. Globalization had now reached Africa in full force as China </w:t>
      </w:r>
      <w:r w:rsidR="007229C6" w:rsidRPr="00AE53A4">
        <w:t>used its new position as primary partner to allow its companies to cut their teeth in international business. By 2015, trade between China and Africa had reached approximately $300 billion</w:t>
      </w:r>
      <w:r w:rsidR="00CC05FC" w:rsidRPr="00AE53A4">
        <w:t xml:space="preserve"> (Milanovic, 2016)</w:t>
      </w:r>
      <w:r w:rsidR="007229C6" w:rsidRPr="00AE53A4">
        <w:t xml:space="preserve">. Most Chinese firms investing in Africa are owned by the state, meaning a huge portion of the revenue goes to the government. State-owned firms have an edge over private firms as they get substantial subsidies from the Chinese government and also have a competitive edge when bidding procurement contracts in Africa. </w:t>
      </w:r>
    </w:p>
    <w:p w:rsidR="00CC05FC" w:rsidRPr="00AE53A4" w:rsidRDefault="00DD6E6E" w:rsidP="00AE53A4">
      <w:pPr>
        <w:ind w:firstLine="720"/>
      </w:pPr>
      <w:r w:rsidRPr="00AE53A4">
        <w:t xml:space="preserve">The African continent is an ideal partner in China’s globalization plans because of the high abundance of raw materials on the continent and the desire by most African countries to use </w:t>
      </w:r>
      <w:r w:rsidRPr="00AE53A4">
        <w:lastRenderedPageBreak/>
        <w:t>China’s economic strength to improve their own economic situations.</w:t>
      </w:r>
      <w:r w:rsidR="006604F4" w:rsidRPr="00AE53A4">
        <w:t xml:space="preserve"> Important raw materials such as platinum, coltan, cobalt, gold, uranium, and manganese are found in plenty on the African continent</w:t>
      </w:r>
      <w:r w:rsidR="00CC05FC" w:rsidRPr="00AE53A4">
        <w:t xml:space="preserve"> (Mourdoukoutas, 2018)</w:t>
      </w:r>
      <w:r w:rsidR="006604F4" w:rsidRPr="00AE53A4">
        <w:t>. China has also been increasing its military presence and now engages in military activity on Africa rivaling the activity level of the United States.</w:t>
      </w:r>
      <w:r w:rsidR="001D07F9" w:rsidRPr="00AE53A4">
        <w:t xml:space="preserve"> The globalization plans of the Chinese government depend quite significantly on the partnerships and investments being developed with Africa. Since China is a top-tier emerging market nation, the condition of its economy affects world markets</w:t>
      </w:r>
      <w:r w:rsidR="00CC05FC" w:rsidRPr="00AE53A4">
        <w:t xml:space="preserve"> (Chen, 2018)</w:t>
      </w:r>
      <w:r w:rsidR="001D07F9" w:rsidRPr="00AE53A4">
        <w:t xml:space="preserve">. Chinese leaders seek to sustain economic growth by gaining </w:t>
      </w:r>
      <w:r w:rsidR="002E1D3C" w:rsidRPr="00AE53A4">
        <w:t xml:space="preserve">access to the numerous natural resources and product markets in Africa. China is able to strengthen its economy in the long-term while providing Africa with solutions to its short-term economic </w:t>
      </w:r>
      <w:r w:rsidR="00326E12" w:rsidRPr="00AE53A4">
        <w:t xml:space="preserve">and infrastructure </w:t>
      </w:r>
      <w:r w:rsidR="002E1D3C" w:rsidRPr="00AE53A4">
        <w:t>needs.</w:t>
      </w:r>
      <w:r w:rsidR="001E3609" w:rsidRPr="00AE53A4">
        <w:t xml:space="preserve"> </w:t>
      </w:r>
    </w:p>
    <w:p w:rsidR="00DD6E6E" w:rsidRPr="00AE53A4" w:rsidRDefault="001E3609" w:rsidP="00AE53A4">
      <w:pPr>
        <w:ind w:firstLine="720"/>
      </w:pPr>
      <w:r w:rsidRPr="00AE53A4">
        <w:t>An important goal of globalization for China is to extend its geopolitical influence. While it is now an economic powerhouse and the largest in the world, it does not have the same political influence as the United States and Russia. The largely underdeveloped countries in Africa represent a good opportunity for China to expand its global presence and influence in the world. The political motivations are evident in its extensive investments in African infrastructure. China aims to ascend to a position where it has sufficient control over fundamental economic elements such as telecommunications and the utilities sector</w:t>
      </w:r>
      <w:r w:rsidR="00CC05FC" w:rsidRPr="00AE53A4">
        <w:t xml:space="preserve"> (Jayaram, Kassiri &amp; Yuan, 2018)</w:t>
      </w:r>
      <w:r w:rsidRPr="00AE53A4">
        <w:t>. Influence in these areas combined with expanding military influence</w:t>
      </w:r>
      <w:r w:rsidR="002E1D3C" w:rsidRPr="00AE53A4">
        <w:t xml:space="preserve"> </w:t>
      </w:r>
      <w:r w:rsidRPr="00AE53A4">
        <w:t>will allow China to have considerable political clout in Africa. The Chinese firms doing business in Africa are not primarily motivated by profits. There is a clear long-term goal in mind. Supporters of the e</w:t>
      </w:r>
      <w:r w:rsidR="00CC05FC" w:rsidRPr="00AE53A4">
        <w:t>xtensive Chinese investments</w:t>
      </w:r>
      <w:r w:rsidRPr="00AE53A4">
        <w:t xml:space="preserve"> argue that Chinese corporations are actually promoting African independence and autonomy instead of the usual one-sided dependence associated with colonialism or modern forms of the practice</w:t>
      </w:r>
      <w:r w:rsidR="00CC05FC" w:rsidRPr="00AE53A4">
        <w:t xml:space="preserve"> (Jayaram, Kassiri &amp; Yuan, 2017)</w:t>
      </w:r>
      <w:r w:rsidRPr="00AE53A4">
        <w:t>.</w:t>
      </w:r>
      <w:r w:rsidR="00BF2F6D" w:rsidRPr="00AE53A4">
        <w:t xml:space="preserve"> </w:t>
      </w:r>
    </w:p>
    <w:p w:rsidR="00CA76AD" w:rsidRPr="00AE53A4" w:rsidRDefault="00CA76AD" w:rsidP="00AE53A4">
      <w:pPr>
        <w:rPr>
          <w:b/>
        </w:rPr>
      </w:pPr>
      <w:r w:rsidRPr="00AE53A4">
        <w:rPr>
          <w:b/>
        </w:rPr>
        <w:lastRenderedPageBreak/>
        <w:t>Future Prospects</w:t>
      </w:r>
    </w:p>
    <w:p w:rsidR="00CA76AD" w:rsidRPr="00AE53A4" w:rsidRDefault="00CA76AD" w:rsidP="00AE53A4">
      <w:pPr>
        <w:ind w:firstLine="720"/>
      </w:pPr>
      <w:r w:rsidRPr="00AE53A4">
        <w:t>China has chosen to focus on Africa and this plan is replicated in other underdeveloped regions such as Latin America and Asia itself. There is a considerable upside for these regions if Chinese investment and business activity increase at steady rates. At a macroeconomic level, the economies of those regions</w:t>
      </w:r>
      <w:r w:rsidR="003C4CEC" w:rsidRPr="00AE53A4">
        <w:t xml:space="preserve"> could gain greater capital investment to enhance productivity, technological readiness, competitiveness and stable employment</w:t>
      </w:r>
      <w:r w:rsidR="00CC05FC" w:rsidRPr="00AE53A4">
        <w:t xml:space="preserve"> (Mourdoukoutas, 2018)</w:t>
      </w:r>
      <w:r w:rsidR="003C4CEC" w:rsidRPr="00AE53A4">
        <w:t xml:space="preserve">. At the microeconomic level, there will be countries which benefit and those which lose out. </w:t>
      </w:r>
      <w:r w:rsidR="00D47A8F" w:rsidRPr="00AE53A4">
        <w:t xml:space="preserve">In sectors like manufacturing where African firms are notably lagging behind global productivity levels, African incumbents will have to significantly improve their productivity and efficiency. </w:t>
      </w:r>
    </w:p>
    <w:p w:rsidR="00D47A8F" w:rsidRPr="00AE53A4" w:rsidRDefault="00D47A8F" w:rsidP="00AE53A4">
      <w:pPr>
        <w:rPr>
          <w:b/>
        </w:rPr>
      </w:pPr>
      <w:r w:rsidRPr="00AE53A4">
        <w:rPr>
          <w:b/>
        </w:rPr>
        <w:t>Conclusion</w:t>
      </w:r>
    </w:p>
    <w:p w:rsidR="00D47A8F" w:rsidRPr="00AE53A4" w:rsidRDefault="00D47A8F" w:rsidP="00AE53A4">
      <w:pPr>
        <w:ind w:firstLine="720"/>
      </w:pPr>
      <w:r w:rsidRPr="00AE53A4">
        <w:t xml:space="preserve">China is now deeply integrated into the larger world economy, polity, and global culture. The main reason for this deep integration is the aggressive economic expansion efforts by the Chinese government in the last two decades. China has identified globalization as the key tool which will help it achieve its </w:t>
      </w:r>
      <w:r w:rsidR="00ED25CA" w:rsidRPr="00AE53A4">
        <w:t xml:space="preserve">goals of long-term prosperity and expanded geopolitical influence. The Chinese government has prioritized Africa as the main partner which will help it establish the foundation to achieve its objectives. </w:t>
      </w:r>
      <w:r w:rsidR="00A269DB" w:rsidRPr="00AE53A4">
        <w:t>China has also initiated agreements with countries in Asia and Latin America which will allow it to accomplish its expansion goals. The main advantage for China will be a stronger economic situation in the long-term and increased geopolitical influence.</w:t>
      </w:r>
    </w:p>
    <w:p w:rsidR="00AE53A4" w:rsidRDefault="00AE53A4" w:rsidP="00AE53A4">
      <w:pPr>
        <w:jc w:val="center"/>
      </w:pPr>
    </w:p>
    <w:p w:rsidR="00AE53A4" w:rsidRDefault="00AE53A4" w:rsidP="00AE53A4">
      <w:pPr>
        <w:jc w:val="center"/>
      </w:pPr>
    </w:p>
    <w:p w:rsidR="00AE53A4" w:rsidRDefault="00AE53A4" w:rsidP="00AE53A4">
      <w:pPr>
        <w:jc w:val="center"/>
      </w:pPr>
    </w:p>
    <w:p w:rsidR="00AE53A4" w:rsidRDefault="00AE53A4" w:rsidP="00AE53A4">
      <w:pPr>
        <w:jc w:val="center"/>
      </w:pPr>
    </w:p>
    <w:p w:rsidR="00D405C5" w:rsidRPr="00AE53A4" w:rsidRDefault="00D405C5" w:rsidP="00AE53A4">
      <w:pPr>
        <w:jc w:val="center"/>
      </w:pPr>
      <w:r w:rsidRPr="00AE53A4">
        <w:lastRenderedPageBreak/>
        <w:t>References</w:t>
      </w:r>
    </w:p>
    <w:p w:rsidR="00D405C5" w:rsidRPr="00AE53A4" w:rsidRDefault="00D405C5" w:rsidP="00AE53A4">
      <w:pPr>
        <w:ind w:left="720" w:hanging="720"/>
        <w:rPr>
          <w:color w:val="222222"/>
          <w:shd w:val="clear" w:color="auto" w:fill="FFFFFF"/>
        </w:rPr>
      </w:pPr>
      <w:r w:rsidRPr="00AE53A4">
        <w:rPr>
          <w:color w:val="222222"/>
          <w:shd w:val="clear" w:color="auto" w:fill="FFFFFF"/>
        </w:rPr>
        <w:t>Chen, L. (2018). </w:t>
      </w:r>
      <w:r w:rsidRPr="00AE53A4">
        <w:rPr>
          <w:i/>
          <w:iCs/>
          <w:color w:val="222222"/>
          <w:shd w:val="clear" w:color="auto" w:fill="FFFFFF"/>
        </w:rPr>
        <w:t>Manipulating Globalization: The influence of bureaucrats on business in China</w:t>
      </w:r>
      <w:r w:rsidRPr="00AE53A4">
        <w:rPr>
          <w:color w:val="222222"/>
          <w:shd w:val="clear" w:color="auto" w:fill="FFFFFF"/>
        </w:rPr>
        <w:t xml:space="preserve">. Stanford University Press. </w:t>
      </w:r>
    </w:p>
    <w:p w:rsidR="00107F6A" w:rsidRPr="00AE53A4" w:rsidRDefault="00107F6A" w:rsidP="00AE53A4">
      <w:pPr>
        <w:ind w:left="720" w:hanging="720"/>
      </w:pPr>
      <w:r w:rsidRPr="00AE53A4">
        <w:rPr>
          <w:color w:val="222222"/>
          <w:shd w:val="clear" w:color="auto" w:fill="FFFFFF"/>
        </w:rPr>
        <w:t xml:space="preserve">Feng, E. </w:t>
      </w:r>
      <w:r w:rsidR="00CC05FC" w:rsidRPr="00AE53A4">
        <w:rPr>
          <w:color w:val="222222"/>
          <w:shd w:val="clear" w:color="auto" w:fill="FFFFFF"/>
        </w:rPr>
        <w:t xml:space="preserve">(2018). China’s globalisation paradox. The Financial Times. Retrieved from: </w:t>
      </w:r>
      <w:hyperlink r:id="rId6" w:history="1">
        <w:r w:rsidR="00CC05FC" w:rsidRPr="00AE53A4">
          <w:rPr>
            <w:rStyle w:val="Hyperlink"/>
            <w:shd w:val="clear" w:color="auto" w:fill="FFFFFF"/>
          </w:rPr>
          <w:t>https://www.ft.com/content/4aa8ced4-7537-11e8-b6ad-3823e4384287</w:t>
        </w:r>
      </w:hyperlink>
      <w:r w:rsidR="00CC05FC" w:rsidRPr="00AE53A4">
        <w:rPr>
          <w:color w:val="222222"/>
          <w:shd w:val="clear" w:color="auto" w:fill="FFFFFF"/>
        </w:rPr>
        <w:t xml:space="preserve"> </w:t>
      </w:r>
    </w:p>
    <w:p w:rsidR="00D405C5" w:rsidRPr="00AE53A4" w:rsidRDefault="00D405C5" w:rsidP="00AE53A4">
      <w:pPr>
        <w:ind w:left="720" w:hanging="720"/>
        <w:rPr>
          <w:color w:val="222222"/>
          <w:shd w:val="clear" w:color="auto" w:fill="FFFFFF"/>
        </w:rPr>
      </w:pPr>
      <w:r w:rsidRPr="00AE53A4">
        <w:rPr>
          <w:color w:val="222222"/>
          <w:shd w:val="clear" w:color="auto" w:fill="FFFFFF"/>
        </w:rPr>
        <w:t>Guthrie, D. (2012). </w:t>
      </w:r>
      <w:r w:rsidRPr="00AE53A4">
        <w:rPr>
          <w:i/>
          <w:iCs/>
          <w:color w:val="222222"/>
          <w:shd w:val="clear" w:color="auto" w:fill="FFFFFF"/>
        </w:rPr>
        <w:t>China and globalization: The social, economic and political transformation of Chinese society</w:t>
      </w:r>
      <w:r w:rsidRPr="00AE53A4">
        <w:rPr>
          <w:color w:val="222222"/>
          <w:shd w:val="clear" w:color="auto" w:fill="FFFFFF"/>
        </w:rPr>
        <w:t xml:space="preserve">. Routledge. </w:t>
      </w:r>
    </w:p>
    <w:p w:rsidR="00D405C5" w:rsidRPr="00AE53A4" w:rsidRDefault="00D405C5" w:rsidP="00AE53A4">
      <w:pPr>
        <w:ind w:left="720" w:hanging="720"/>
      </w:pPr>
      <w:r w:rsidRPr="00AE53A4">
        <w:rPr>
          <w:color w:val="222222"/>
          <w:shd w:val="clear" w:color="auto" w:fill="FFFFFF"/>
        </w:rPr>
        <w:t xml:space="preserve">Jayaram, K., Kassiri, O., &amp; Yuan I. S. (2017). The closest look yet at Chinese economic engagement in Africa. </w:t>
      </w:r>
      <w:r w:rsidRPr="00AE53A4">
        <w:rPr>
          <w:i/>
          <w:color w:val="222222"/>
          <w:shd w:val="clear" w:color="auto" w:fill="FFFFFF"/>
        </w:rPr>
        <w:t>McKinsey &amp; Company</w:t>
      </w:r>
      <w:r w:rsidRPr="00AE53A4">
        <w:rPr>
          <w:color w:val="222222"/>
          <w:shd w:val="clear" w:color="auto" w:fill="FFFFFF"/>
        </w:rPr>
        <w:t>. Retrieved from:</w:t>
      </w:r>
      <w:r w:rsidRPr="00AE53A4">
        <w:t xml:space="preserve"> </w:t>
      </w:r>
      <w:hyperlink r:id="rId7" w:history="1">
        <w:r w:rsidRPr="00AE53A4">
          <w:rPr>
            <w:rStyle w:val="Hyperlink"/>
            <w:shd w:val="clear" w:color="auto" w:fill="FFFFFF"/>
          </w:rPr>
          <w:t>https://www.mckinsey.com/featured-insights/middle-east-and-africa/the-closest-look-yet-at-chinese-economic-engagement-in-africa</w:t>
        </w:r>
      </w:hyperlink>
      <w:r w:rsidRPr="00AE53A4">
        <w:rPr>
          <w:color w:val="222222"/>
          <w:shd w:val="clear" w:color="auto" w:fill="FFFFFF"/>
        </w:rPr>
        <w:t xml:space="preserve">  </w:t>
      </w:r>
    </w:p>
    <w:p w:rsidR="00D405C5" w:rsidRPr="00AE53A4" w:rsidRDefault="00D405C5" w:rsidP="00AE53A4">
      <w:pPr>
        <w:ind w:left="720" w:hanging="720"/>
        <w:rPr>
          <w:color w:val="222222"/>
          <w:shd w:val="clear" w:color="auto" w:fill="FFFFFF"/>
        </w:rPr>
      </w:pPr>
      <w:r w:rsidRPr="00AE53A4">
        <w:rPr>
          <w:color w:val="222222"/>
          <w:shd w:val="clear" w:color="auto" w:fill="FFFFFF"/>
        </w:rPr>
        <w:t>Milanovic, B. (2016). </w:t>
      </w:r>
      <w:r w:rsidRPr="00AE53A4">
        <w:rPr>
          <w:i/>
          <w:iCs/>
          <w:color w:val="222222"/>
          <w:shd w:val="clear" w:color="auto" w:fill="FFFFFF"/>
        </w:rPr>
        <w:t>Global inequality: A new approach for the age of globalization</w:t>
      </w:r>
      <w:r w:rsidRPr="00AE53A4">
        <w:rPr>
          <w:color w:val="222222"/>
          <w:shd w:val="clear" w:color="auto" w:fill="FFFFFF"/>
        </w:rPr>
        <w:t xml:space="preserve">. Harvard University Press. </w:t>
      </w:r>
    </w:p>
    <w:p w:rsidR="00D405C5" w:rsidRPr="00AE53A4" w:rsidRDefault="00D405C5" w:rsidP="00AE53A4">
      <w:pPr>
        <w:ind w:left="720" w:hanging="720"/>
        <w:rPr>
          <w:color w:val="222222"/>
          <w:shd w:val="clear" w:color="auto" w:fill="FFFFFF"/>
        </w:rPr>
      </w:pPr>
      <w:r w:rsidRPr="00AE53A4">
        <w:rPr>
          <w:color w:val="222222"/>
          <w:shd w:val="clear" w:color="auto" w:fill="FFFFFF"/>
        </w:rPr>
        <w:t xml:space="preserve">Mourdoukoutas, P. (2018). What is China doing in Africa? </w:t>
      </w:r>
      <w:r w:rsidRPr="00AE53A4">
        <w:rPr>
          <w:i/>
          <w:color w:val="222222"/>
          <w:shd w:val="clear" w:color="auto" w:fill="FFFFFF"/>
        </w:rPr>
        <w:t>Forbes Magazine</w:t>
      </w:r>
      <w:r w:rsidRPr="00AE53A4">
        <w:rPr>
          <w:color w:val="222222"/>
          <w:shd w:val="clear" w:color="auto" w:fill="FFFFFF"/>
        </w:rPr>
        <w:t xml:space="preserve">. Retrieved from: </w:t>
      </w:r>
      <w:hyperlink r:id="rId8" w:history="1">
        <w:r w:rsidRPr="00AE53A4">
          <w:rPr>
            <w:rStyle w:val="Hyperlink"/>
            <w:shd w:val="clear" w:color="auto" w:fill="FFFFFF"/>
          </w:rPr>
          <w:t>https://www.forbes.com/sites/panosmourdoukoutas/2018/08/04/china-is-treating-africa-the-same-way-european-colonists-did/#35e95ba1298b</w:t>
        </w:r>
      </w:hyperlink>
      <w:r w:rsidRPr="00AE53A4">
        <w:rPr>
          <w:color w:val="222222"/>
          <w:shd w:val="clear" w:color="auto" w:fill="FFFFFF"/>
        </w:rPr>
        <w:t xml:space="preserve"> </w:t>
      </w:r>
    </w:p>
    <w:p w:rsidR="00D405C5" w:rsidRPr="00AE53A4" w:rsidRDefault="00D405C5" w:rsidP="00AE53A4">
      <w:pPr>
        <w:ind w:left="720" w:hanging="720"/>
        <w:rPr>
          <w:color w:val="222222"/>
          <w:shd w:val="clear" w:color="auto" w:fill="FFFFFF"/>
        </w:rPr>
      </w:pPr>
      <w:r w:rsidRPr="00AE53A4">
        <w:rPr>
          <w:color w:val="222222"/>
          <w:shd w:val="clear" w:color="auto" w:fill="FFFFFF"/>
        </w:rPr>
        <w:t>Paul, T. V. (Ed.). (2018). </w:t>
      </w:r>
      <w:r w:rsidR="00107F6A" w:rsidRPr="00AE53A4">
        <w:rPr>
          <w:i/>
          <w:iCs/>
          <w:color w:val="222222"/>
          <w:shd w:val="clear" w:color="auto" w:fill="FFFFFF"/>
        </w:rPr>
        <w:t>The China-India rivalry in the globalization e</w:t>
      </w:r>
      <w:r w:rsidRPr="00AE53A4">
        <w:rPr>
          <w:i/>
          <w:iCs/>
          <w:color w:val="222222"/>
          <w:shd w:val="clear" w:color="auto" w:fill="FFFFFF"/>
        </w:rPr>
        <w:t>ra</w:t>
      </w:r>
      <w:r w:rsidRPr="00AE53A4">
        <w:rPr>
          <w:color w:val="222222"/>
          <w:shd w:val="clear" w:color="auto" w:fill="FFFFFF"/>
        </w:rPr>
        <w:t xml:space="preserve">. Georgetown University Press. </w:t>
      </w:r>
    </w:p>
    <w:p w:rsidR="00D405C5" w:rsidRDefault="00D405C5" w:rsidP="00AE53A4">
      <w:pPr>
        <w:ind w:left="720" w:hanging="720"/>
        <w:rPr>
          <w:color w:val="222222"/>
          <w:shd w:val="clear" w:color="auto" w:fill="FFFFFF"/>
        </w:rPr>
      </w:pPr>
      <w:r w:rsidRPr="00AE53A4">
        <w:rPr>
          <w:color w:val="222222"/>
          <w:shd w:val="clear" w:color="auto" w:fill="FFFFFF"/>
        </w:rPr>
        <w:t xml:space="preserve">Simpson, E. (2018). Globalization has created </w:t>
      </w:r>
      <w:r w:rsidR="00107F6A" w:rsidRPr="00AE53A4">
        <w:rPr>
          <w:color w:val="222222"/>
          <w:shd w:val="clear" w:color="auto" w:fill="FFFFFF"/>
        </w:rPr>
        <w:t xml:space="preserve">a Chinese monster. Foreign Policy. Retrieved from: </w:t>
      </w:r>
      <w:hyperlink r:id="rId9" w:history="1">
        <w:r w:rsidR="00107F6A" w:rsidRPr="00AE53A4">
          <w:rPr>
            <w:rStyle w:val="Hyperlink"/>
            <w:shd w:val="clear" w:color="auto" w:fill="FFFFFF"/>
          </w:rPr>
          <w:t>https://foreignpolicy.com/2018/02/26/globalization-has-created-a-chinese-monster/</w:t>
        </w:r>
      </w:hyperlink>
      <w:r w:rsidR="00107F6A" w:rsidRPr="00AE53A4">
        <w:rPr>
          <w:color w:val="222222"/>
          <w:shd w:val="clear" w:color="auto" w:fill="FFFFFF"/>
        </w:rPr>
        <w:t xml:space="preserve"> </w:t>
      </w:r>
    </w:p>
    <w:p w:rsidR="00AE53A4" w:rsidRDefault="00AE53A4" w:rsidP="00AE53A4">
      <w:pPr>
        <w:ind w:left="720" w:hanging="720"/>
        <w:rPr>
          <w:color w:val="222222"/>
          <w:shd w:val="clear" w:color="auto" w:fill="FFFFFF"/>
        </w:rPr>
      </w:pPr>
    </w:p>
    <w:p w:rsidR="00AE53A4" w:rsidRDefault="00AE53A4" w:rsidP="00AE53A4">
      <w:pPr>
        <w:ind w:left="720" w:hanging="720"/>
        <w:rPr>
          <w:color w:val="222222"/>
          <w:shd w:val="clear" w:color="auto" w:fill="FFFFFF"/>
        </w:rPr>
      </w:pPr>
    </w:p>
    <w:p w:rsidR="00003578" w:rsidRDefault="00003578" w:rsidP="00AE53A4">
      <w:pPr>
        <w:ind w:left="720" w:hanging="720"/>
        <w:rPr>
          <w:color w:val="222222"/>
          <w:shd w:val="clear" w:color="auto" w:fill="FFFFFF"/>
        </w:rPr>
      </w:pPr>
    </w:p>
    <w:p w:rsidR="00AE53A4" w:rsidRDefault="00AE53A4" w:rsidP="00003578">
      <w:pPr>
        <w:ind w:left="720" w:hanging="720"/>
        <w:jc w:val="center"/>
        <w:rPr>
          <w:color w:val="222222"/>
          <w:shd w:val="clear" w:color="auto" w:fill="FFFFFF"/>
        </w:rPr>
      </w:pPr>
      <w:r>
        <w:rPr>
          <w:color w:val="222222"/>
          <w:shd w:val="clear" w:color="auto" w:fill="FFFFFF"/>
        </w:rPr>
        <w:lastRenderedPageBreak/>
        <w:t>Appendix</w:t>
      </w:r>
    </w:p>
    <w:p w:rsidR="00AE53A4" w:rsidRPr="00AE53A4" w:rsidRDefault="00003578" w:rsidP="00AE53A4">
      <w:pPr>
        <w:ind w:left="720" w:hanging="720"/>
      </w:pPr>
      <w:r>
        <w:rPr>
          <w:noProof/>
        </w:rPr>
        <w:drawing>
          <wp:inline distT="0" distB="0" distL="0" distR="0">
            <wp:extent cx="5943600" cy="5428615"/>
            <wp:effectExtent l="19050" t="0" r="0" b="0"/>
            <wp:docPr id="1" name="Picture 0" descr="china ma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na map.gif"/>
                    <pic:cNvPicPr/>
                  </pic:nvPicPr>
                  <pic:blipFill>
                    <a:blip r:embed="rId10"/>
                    <a:stretch>
                      <a:fillRect/>
                    </a:stretch>
                  </pic:blipFill>
                  <pic:spPr>
                    <a:xfrm>
                      <a:off x="0" y="0"/>
                      <a:ext cx="5943600" cy="5428615"/>
                    </a:xfrm>
                    <a:prstGeom prst="rect">
                      <a:avLst/>
                    </a:prstGeom>
                  </pic:spPr>
                </pic:pic>
              </a:graphicData>
            </a:graphic>
          </wp:inline>
        </w:drawing>
      </w:r>
    </w:p>
    <w:p w:rsidR="002D7402" w:rsidRPr="00AE53A4" w:rsidRDefault="002D7402" w:rsidP="00AE53A4"/>
    <w:sectPr w:rsidR="002D7402" w:rsidRPr="00AE53A4" w:rsidSect="00AE53A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793F" w:rsidRDefault="0081793F" w:rsidP="00AE53A4">
      <w:pPr>
        <w:spacing w:line="240" w:lineRule="auto"/>
      </w:pPr>
      <w:r>
        <w:separator/>
      </w:r>
    </w:p>
  </w:endnote>
  <w:endnote w:type="continuationSeparator" w:id="1">
    <w:p w:rsidR="0081793F" w:rsidRDefault="0081793F" w:rsidP="00AE53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793F" w:rsidRDefault="0081793F" w:rsidP="00AE53A4">
      <w:pPr>
        <w:spacing w:line="240" w:lineRule="auto"/>
      </w:pPr>
      <w:r>
        <w:separator/>
      </w:r>
    </w:p>
  </w:footnote>
  <w:footnote w:type="continuationSeparator" w:id="1">
    <w:p w:rsidR="0081793F" w:rsidRDefault="0081793F" w:rsidP="00AE53A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975211"/>
      <w:docPartObj>
        <w:docPartGallery w:val="Page Numbers (Top of Page)"/>
        <w:docPartUnique/>
      </w:docPartObj>
    </w:sdtPr>
    <w:sdtContent>
      <w:p w:rsidR="00AE53A4" w:rsidRDefault="00AE53A4">
        <w:pPr>
          <w:pStyle w:val="Header"/>
          <w:jc w:val="right"/>
        </w:pPr>
        <w:r>
          <w:t>CHINA GLOBALIZATION</w:t>
        </w:r>
        <w:r>
          <w:tab/>
        </w:r>
        <w:r>
          <w:tab/>
        </w:r>
        <w:fldSimple w:instr=" PAGE   \* MERGEFORMAT ">
          <w:r w:rsidR="00003578">
            <w:rPr>
              <w:noProof/>
            </w:rPr>
            <w:t>12</w:t>
          </w:r>
        </w:fldSimple>
      </w:p>
    </w:sdtContent>
  </w:sdt>
  <w:p w:rsidR="00AE53A4" w:rsidRDefault="00AE5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3A4" w:rsidRDefault="00AE53A4">
    <w:pPr>
      <w:pStyle w:val="Header"/>
    </w:pPr>
    <w:r>
      <w:t>Running head: CHINA GLOBALIZATION</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61797"/>
    <w:rsid w:val="00000BCD"/>
    <w:rsid w:val="00003578"/>
    <w:rsid w:val="00044BF1"/>
    <w:rsid w:val="00095D8A"/>
    <w:rsid w:val="000C7E08"/>
    <w:rsid w:val="00107F6A"/>
    <w:rsid w:val="00175151"/>
    <w:rsid w:val="001C7E31"/>
    <w:rsid w:val="001D07F9"/>
    <w:rsid w:val="001E3609"/>
    <w:rsid w:val="002115B2"/>
    <w:rsid w:val="002B3898"/>
    <w:rsid w:val="002D7402"/>
    <w:rsid w:val="002E1D3C"/>
    <w:rsid w:val="00314DBC"/>
    <w:rsid w:val="00326E12"/>
    <w:rsid w:val="003C4CEC"/>
    <w:rsid w:val="003F74A1"/>
    <w:rsid w:val="00405F2C"/>
    <w:rsid w:val="005E4453"/>
    <w:rsid w:val="006604F4"/>
    <w:rsid w:val="006C1372"/>
    <w:rsid w:val="006F4038"/>
    <w:rsid w:val="007229C6"/>
    <w:rsid w:val="007B7D6E"/>
    <w:rsid w:val="007C2D3D"/>
    <w:rsid w:val="007E01D8"/>
    <w:rsid w:val="007F3814"/>
    <w:rsid w:val="00814EF7"/>
    <w:rsid w:val="0081793F"/>
    <w:rsid w:val="008B0F7C"/>
    <w:rsid w:val="00961797"/>
    <w:rsid w:val="009B0259"/>
    <w:rsid w:val="009B4B0F"/>
    <w:rsid w:val="00A269DB"/>
    <w:rsid w:val="00A82A89"/>
    <w:rsid w:val="00AE53A4"/>
    <w:rsid w:val="00B80ED6"/>
    <w:rsid w:val="00BF2F6D"/>
    <w:rsid w:val="00BF53D4"/>
    <w:rsid w:val="00C717C0"/>
    <w:rsid w:val="00CA76AD"/>
    <w:rsid w:val="00CC05FC"/>
    <w:rsid w:val="00CD5B11"/>
    <w:rsid w:val="00D32533"/>
    <w:rsid w:val="00D405C5"/>
    <w:rsid w:val="00D47A8F"/>
    <w:rsid w:val="00DB586F"/>
    <w:rsid w:val="00DD6E6E"/>
    <w:rsid w:val="00E354C1"/>
    <w:rsid w:val="00E456B7"/>
    <w:rsid w:val="00EC7D89"/>
    <w:rsid w:val="00ED25CA"/>
    <w:rsid w:val="00FB7E82"/>
    <w:rsid w:val="00FD7D27"/>
    <w:rsid w:val="00FE11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05C5"/>
    <w:rPr>
      <w:color w:val="0000FF" w:themeColor="hyperlink"/>
      <w:u w:val="single"/>
    </w:rPr>
  </w:style>
  <w:style w:type="paragraph" w:styleId="Header">
    <w:name w:val="header"/>
    <w:basedOn w:val="Normal"/>
    <w:link w:val="HeaderChar"/>
    <w:uiPriority w:val="99"/>
    <w:unhideWhenUsed/>
    <w:rsid w:val="00AE53A4"/>
    <w:pPr>
      <w:tabs>
        <w:tab w:val="center" w:pos="4680"/>
        <w:tab w:val="right" w:pos="9360"/>
      </w:tabs>
      <w:spacing w:line="240" w:lineRule="auto"/>
    </w:pPr>
  </w:style>
  <w:style w:type="character" w:customStyle="1" w:styleId="HeaderChar">
    <w:name w:val="Header Char"/>
    <w:basedOn w:val="DefaultParagraphFont"/>
    <w:link w:val="Header"/>
    <w:uiPriority w:val="99"/>
    <w:rsid w:val="00AE53A4"/>
  </w:style>
  <w:style w:type="paragraph" w:styleId="Footer">
    <w:name w:val="footer"/>
    <w:basedOn w:val="Normal"/>
    <w:link w:val="FooterChar"/>
    <w:uiPriority w:val="99"/>
    <w:semiHidden/>
    <w:unhideWhenUsed/>
    <w:rsid w:val="00AE53A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E53A4"/>
  </w:style>
  <w:style w:type="paragraph" w:styleId="BalloonText">
    <w:name w:val="Balloon Text"/>
    <w:basedOn w:val="Normal"/>
    <w:link w:val="BalloonTextChar"/>
    <w:uiPriority w:val="99"/>
    <w:semiHidden/>
    <w:unhideWhenUsed/>
    <w:rsid w:val="0000357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357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panosmourdoukoutas/2018/08/04/china-is-treating-africa-the-same-way-european-colonists-did/#35e95ba1298b"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ckinsey.com/featured-insights/middle-east-and-africa/the-closest-look-yet-at-chinese-economic-engagement-in-africa"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t.com/content/4aa8ced4-7537-11e8-b6ad-3823e4384287"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1.gif"/><Relationship Id="rId4" Type="http://schemas.openxmlformats.org/officeDocument/2006/relationships/footnotes" Target="footnotes.xml"/><Relationship Id="rId9" Type="http://schemas.openxmlformats.org/officeDocument/2006/relationships/hyperlink" Target="https://foreignpolicy.com/2018/02/26/globalization-has-created-a-chinese-monst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2906</Words>
  <Characters>16565</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2018-12-03T05:54:00Z</dcterms:created>
  <dcterms:modified xsi:type="dcterms:W3CDTF">2018-12-03T05:54:00Z</dcterms:modified>
</cp:coreProperties>
</file>